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FF0A06" w:rsidP="00096727">
      <w:pPr>
        <w:spacing w:line="228" w:lineRule="auto"/>
        <w:rPr>
          <w:b/>
        </w:rPr>
      </w:pPr>
      <w:r>
        <w:rPr>
          <w:b/>
        </w:rPr>
        <w:t>16</w:t>
      </w:r>
      <w:r w:rsidR="00096727">
        <w:rPr>
          <w:b/>
        </w:rPr>
        <w:t>.</w:t>
      </w:r>
      <w:r>
        <w:rPr>
          <w:b/>
        </w:rPr>
        <w:t>12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07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D17627" w:rsidRPr="00FA4794" w:rsidRDefault="00D17627" w:rsidP="00D17627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D0340C">
        <w:t>Бутова Ольга Витальевна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D17627" w:rsidRPr="00FA4794" w:rsidRDefault="00D17627" w:rsidP="00D17627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D0340C">
        <w:t>Афендикова Марина Евгеньевна</w:t>
      </w:r>
      <w:r>
        <w:t xml:space="preserve"> – заместитель декана по воспитательной работе;</w:t>
      </w:r>
    </w:p>
    <w:p w:rsidR="00D17627" w:rsidRPr="00FA4794" w:rsidRDefault="00D17627" w:rsidP="00D17627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D0340C">
        <w:t>Дадура Ольга Игоревна</w:t>
      </w:r>
      <w:r w:rsidRPr="004E27B5">
        <w:t xml:space="preserve"> </w:t>
      </w:r>
      <w:r>
        <w:t>– председатель студенческого совета факультета;</w:t>
      </w:r>
    </w:p>
    <w:p w:rsidR="00867433" w:rsidRPr="005268C8" w:rsidRDefault="00D17627" w:rsidP="00D17627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D0340C">
        <w:t>Якимова Анна Александровна</w:t>
      </w:r>
      <w:r w:rsidRPr="00BF6792">
        <w:t xml:space="preserve"> – председатель первичной профсоюзной организации студентов факультета</w:t>
      </w:r>
      <w:r w:rsidR="005E729F"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0B5F69" w:rsidRPr="003A604A" w:rsidRDefault="003C1E2B" w:rsidP="003C1E2B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  <w:rPr>
          <w:vertAlign w:val="superscript"/>
        </w:rPr>
      </w:pPr>
      <w:r>
        <w:t xml:space="preserve">Заявление </w:t>
      </w:r>
      <w:r w:rsidR="00FF0A06" w:rsidRPr="00FF0A06">
        <w:t>б-231407</w:t>
      </w:r>
      <w:r w:rsidR="000B5F69">
        <w:t>.</w:t>
      </w:r>
    </w:p>
    <w:p w:rsidR="000B5F69" w:rsidRDefault="000B5F69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2134D0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FF0A06" w:rsidRPr="00FF0A06">
        <w:t>б-231407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3C1E2B">
        <w:t xml:space="preserve"> </w:t>
      </w:r>
      <w:r w:rsidR="00FF0A06" w:rsidRPr="00FF0A06">
        <w:t>б-231407</w:t>
      </w:r>
      <w:r w:rsidR="003C1E2B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3C1E2B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3C1E2B">
        <w:rPr>
          <w:color w:val="000000"/>
        </w:rPr>
        <w:t xml:space="preserve">финансируемое </w:t>
      </w:r>
      <w:r w:rsidR="00CB5985" w:rsidRPr="003C1E2B">
        <w:rPr>
          <w:color w:val="000000"/>
        </w:rPr>
        <w:t xml:space="preserve">за счет средств бюджета </w:t>
      </w:r>
      <w:r w:rsidR="000B5F69" w:rsidRPr="003C1E2B">
        <w:rPr>
          <w:color w:val="000000"/>
        </w:rPr>
        <w:t>ХМАО-Югры</w:t>
      </w:r>
      <w:r w:rsidR="00CB5985" w:rsidRPr="003C1E2B">
        <w:rPr>
          <w:color w:val="000000"/>
        </w:rPr>
        <w:t>.</w:t>
      </w:r>
    </w:p>
    <w:p w:rsidR="00995F40" w:rsidRPr="00995F40" w:rsidRDefault="008F5CC9" w:rsidP="003C1E2B">
      <w:pPr>
        <w:spacing w:line="228" w:lineRule="auto"/>
        <w:ind w:left="709"/>
        <w:jc w:val="both"/>
        <w:rPr>
          <w:szCs w:val="20"/>
          <w:vertAlign w:val="superscript"/>
        </w:rPr>
      </w:pPr>
      <w:r w:rsidRPr="007D76B7">
        <w:t xml:space="preserve">Решение принято </w:t>
      </w:r>
      <w:r w:rsidR="00CB5985" w:rsidRPr="00995F40">
        <w:t>единогласно</w:t>
      </w:r>
      <w:r w:rsidR="00CB5985">
        <w:t>.</w:t>
      </w:r>
      <w:bookmarkStart w:id="0" w:name="_GoBack"/>
      <w:bookmarkEnd w:id="0"/>
    </w:p>
    <w:sectPr w:rsidR="00995F40" w:rsidRPr="00995F40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405337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19FC0C6B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1C105AA4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0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3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9">
    <w:nsid w:val="65B231F6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24"/>
  </w:num>
  <w:num w:numId="5">
    <w:abstractNumId w:val="46"/>
  </w:num>
  <w:num w:numId="6">
    <w:abstractNumId w:val="21"/>
  </w:num>
  <w:num w:numId="7">
    <w:abstractNumId w:val="44"/>
  </w:num>
  <w:num w:numId="8">
    <w:abstractNumId w:val="36"/>
  </w:num>
  <w:num w:numId="9">
    <w:abstractNumId w:val="33"/>
  </w:num>
  <w:num w:numId="10">
    <w:abstractNumId w:val="27"/>
  </w:num>
  <w:num w:numId="11">
    <w:abstractNumId w:val="18"/>
  </w:num>
  <w:num w:numId="12">
    <w:abstractNumId w:val="42"/>
  </w:num>
  <w:num w:numId="13">
    <w:abstractNumId w:val="8"/>
  </w:num>
  <w:num w:numId="14">
    <w:abstractNumId w:val="38"/>
  </w:num>
  <w:num w:numId="15">
    <w:abstractNumId w:val="45"/>
  </w:num>
  <w:num w:numId="16">
    <w:abstractNumId w:val="34"/>
  </w:num>
  <w:num w:numId="17">
    <w:abstractNumId w:val="35"/>
  </w:num>
  <w:num w:numId="18">
    <w:abstractNumId w:val="1"/>
  </w:num>
  <w:num w:numId="19">
    <w:abstractNumId w:val="29"/>
  </w:num>
  <w:num w:numId="20">
    <w:abstractNumId w:val="10"/>
  </w:num>
  <w:num w:numId="21">
    <w:abstractNumId w:val="3"/>
  </w:num>
  <w:num w:numId="22">
    <w:abstractNumId w:val="43"/>
  </w:num>
  <w:num w:numId="23">
    <w:abstractNumId w:val="32"/>
  </w:num>
  <w:num w:numId="24">
    <w:abstractNumId w:val="5"/>
  </w:num>
  <w:num w:numId="25">
    <w:abstractNumId w:val="0"/>
  </w:num>
  <w:num w:numId="26">
    <w:abstractNumId w:val="41"/>
  </w:num>
  <w:num w:numId="27">
    <w:abstractNumId w:val="25"/>
  </w:num>
  <w:num w:numId="28">
    <w:abstractNumId w:val="17"/>
  </w:num>
  <w:num w:numId="29">
    <w:abstractNumId w:val="4"/>
  </w:num>
  <w:num w:numId="30">
    <w:abstractNumId w:val="26"/>
  </w:num>
  <w:num w:numId="31">
    <w:abstractNumId w:val="6"/>
  </w:num>
  <w:num w:numId="32">
    <w:abstractNumId w:val="13"/>
  </w:num>
  <w:num w:numId="33">
    <w:abstractNumId w:val="20"/>
  </w:num>
  <w:num w:numId="34">
    <w:abstractNumId w:val="22"/>
  </w:num>
  <w:num w:numId="35">
    <w:abstractNumId w:val="48"/>
  </w:num>
  <w:num w:numId="36">
    <w:abstractNumId w:val="7"/>
  </w:num>
  <w:num w:numId="37">
    <w:abstractNumId w:val="31"/>
  </w:num>
  <w:num w:numId="38">
    <w:abstractNumId w:val="30"/>
  </w:num>
  <w:num w:numId="39">
    <w:abstractNumId w:val="49"/>
  </w:num>
  <w:num w:numId="40">
    <w:abstractNumId w:val="37"/>
  </w:num>
  <w:num w:numId="41">
    <w:abstractNumId w:val="40"/>
  </w:num>
  <w:num w:numId="42">
    <w:abstractNumId w:val="12"/>
  </w:num>
  <w:num w:numId="43">
    <w:abstractNumId w:val="47"/>
  </w:num>
  <w:num w:numId="44">
    <w:abstractNumId w:val="9"/>
  </w:num>
  <w:num w:numId="45">
    <w:abstractNumId w:val="2"/>
  </w:num>
  <w:num w:numId="46">
    <w:abstractNumId w:val="28"/>
  </w:num>
  <w:num w:numId="47">
    <w:abstractNumId w:val="39"/>
  </w:num>
  <w:num w:numId="48">
    <w:abstractNumId w:val="16"/>
  </w:num>
  <w:num w:numId="49">
    <w:abstractNumId w:val="1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284"/>
  <w:drawingGridHorizontalSpacing w:val="12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1E2B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08BA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1B0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BF703D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17627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762AD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0A0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  <o:rules v:ext="edit">
        <o:r id="V:Rule6" type="connector" idref="#_x0000_s1035"/>
        <o:r id="V:Rule7" type="connector" idref="#_x0000_s1031"/>
        <o:r id="V:Rule8" type="connector" idref="#_x0000_s1033"/>
        <o:r id="V:Rule9" type="connector" idref="#_x0000_s1034"/>
        <o:r id="V:Rule10" type="connector" idref="#_x0000_s1027"/>
      </o:rules>
    </o:shapelayout>
  </w:shapeDefaults>
  <w:decimalSymbol w:val=","/>
  <w:listSeparator w:val=";"/>
  <w15:docId w15:val="{00F0AC27-2C8A-49D8-BD60-D691102F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5DCB2-C546-441F-B502-CD15D9F3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1611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43</cp:revision>
  <cp:lastPrinted>2026-02-04T08:26:00Z</cp:lastPrinted>
  <dcterms:created xsi:type="dcterms:W3CDTF">2025-02-10T11:17:00Z</dcterms:created>
  <dcterms:modified xsi:type="dcterms:W3CDTF">2026-02-09T05:04:00Z</dcterms:modified>
</cp:coreProperties>
</file>